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A3A1" w14:textId="77777777" w:rsidR="008C002C" w:rsidRPr="00A77485" w:rsidRDefault="008C002C" w:rsidP="008C002C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A1C5E23" w14:textId="77777777" w:rsidR="008C002C" w:rsidRPr="002E57F0" w:rsidRDefault="008C002C" w:rsidP="008C002C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u-RU"/>
        </w:rPr>
      </w:pPr>
      <w:r w:rsidRPr="002E5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СОГЛАШЕНИЕ №_______</w:t>
      </w:r>
    </w:p>
    <w:p w14:paraId="7D5427EC" w14:textId="77777777" w:rsidR="008C002C" w:rsidRPr="002E57F0" w:rsidRDefault="008C002C" w:rsidP="008C002C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E57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 информационном взаимодействии</w:t>
      </w:r>
    </w:p>
    <w:p w14:paraId="208C8651" w14:textId="77777777" w:rsidR="008C002C" w:rsidRPr="002E57F0" w:rsidRDefault="008C002C" w:rsidP="008C002C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A099563" w14:textId="77777777" w:rsidR="008C002C" w:rsidRPr="002E57F0" w:rsidRDefault="008C002C" w:rsidP="008C002C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sz w:val="20"/>
          <w:szCs w:val="24"/>
          <w:lang w:val="ru-RU"/>
        </w:rPr>
        <w:t>«____</w:t>
      </w:r>
      <w:proofErr w:type="gramStart"/>
      <w:r w:rsidRPr="002E57F0">
        <w:rPr>
          <w:rFonts w:ascii="Times New Roman" w:eastAsia="Times New Roman" w:hAnsi="Times New Roman" w:cs="Times New Roman"/>
          <w:color w:val="000000"/>
          <w:sz w:val="20"/>
          <w:szCs w:val="24"/>
          <w:lang w:val="ru-RU"/>
        </w:rPr>
        <w:t>_»_</w:t>
      </w:r>
      <w:proofErr w:type="gramEnd"/>
      <w:r w:rsidRPr="002E57F0">
        <w:rPr>
          <w:rFonts w:ascii="Times New Roman" w:eastAsia="Times New Roman" w:hAnsi="Times New Roman" w:cs="Times New Roman"/>
          <w:color w:val="000000"/>
          <w:sz w:val="20"/>
          <w:szCs w:val="24"/>
          <w:lang w:val="ru-RU"/>
        </w:rPr>
        <w:t>____________20</w:t>
      </w:r>
      <w:r w:rsidRPr="00E12924">
        <w:rPr>
          <w:rFonts w:ascii="Times New Roman" w:eastAsia="Times New Roman" w:hAnsi="Times New Roman" w:cs="Times New Roman"/>
          <w:color w:val="000000"/>
          <w:sz w:val="20"/>
          <w:szCs w:val="24"/>
          <w:lang w:val="ru-RU"/>
        </w:rPr>
        <w:t>2</w:t>
      </w:r>
      <w:r w:rsidRPr="002E57F0">
        <w:rPr>
          <w:rFonts w:ascii="Times New Roman" w:eastAsia="Times New Roman" w:hAnsi="Times New Roman" w:cs="Times New Roman"/>
          <w:color w:val="000000"/>
          <w:sz w:val="20"/>
          <w:szCs w:val="24"/>
          <w:lang w:val="ru-RU"/>
        </w:rPr>
        <w:t>__г.</w:t>
      </w:r>
    </w:p>
    <w:p w14:paraId="6CB4C723" w14:textId="44DC3A0B" w:rsidR="008C002C" w:rsidRPr="002E57F0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_____________________________,</w:t>
      </w:r>
    </w:p>
    <w:p w14:paraId="6E487130" w14:textId="77777777" w:rsidR="008C002C" w:rsidRPr="00381D26" w:rsidRDefault="008C002C" w:rsidP="008C002C">
      <w:pPr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(наименование оператора информационной системы ведения</w:t>
      </w:r>
      <w:r w:rsidRPr="00381D26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единого реестра граждан, состоящих на учете в органах исполнительной власти субъектов Российской Федерации и органах местного самоуправления в качестве нуждающихся в жилых помещениях (в качестве имеющих право на оказание государственной финансовой поддержки в приобретении (строительстве) жилых помещений), обеспечиваемых жильем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Федерации»)</w:t>
      </w:r>
    </w:p>
    <w:p w14:paraId="6C2B38CB" w14:textId="39C92AF6" w:rsidR="008C002C" w:rsidRPr="002E57F0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именуемое в дальнейшем «Оператор», в лице _____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___________________, </w:t>
      </w:r>
    </w:p>
    <w:p w14:paraId="512EB569" w14:textId="77777777" w:rsidR="008C002C" w:rsidRPr="00381D26" w:rsidRDefault="008C002C" w:rsidP="008C002C">
      <w:pPr>
        <w:autoSpaceDE w:val="0"/>
        <w:autoSpaceDN w:val="0"/>
        <w:adjustRightInd w:val="0"/>
        <w:ind w:left="5529"/>
        <w:jc w:val="center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(должность, фамилия, имя, отчество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 xml:space="preserve"> </w:t>
      </w: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(при наличии)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)</w:t>
      </w:r>
    </w:p>
    <w:p w14:paraId="07F26C1E" w14:textId="13CA0CF6" w:rsidR="008C002C" w:rsidRPr="002E57F0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действующего(ей) на основании _________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__________________________,</w:t>
      </w:r>
    </w:p>
    <w:p w14:paraId="7A2A6EBF" w14:textId="77777777" w:rsidR="008C002C" w:rsidRPr="00381D26" w:rsidRDefault="008C002C" w:rsidP="008C002C">
      <w:pPr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(реквизиты документа, предусматривающего полномочия лица на</w:t>
      </w: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 </w:t>
      </w: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 xml:space="preserve">подписание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с</w:t>
      </w:r>
      <w:r w:rsidRPr="00381D26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оглашения)</w:t>
      </w:r>
    </w:p>
    <w:p w14:paraId="48E789E6" w14:textId="2DA5382E" w:rsidR="008C002C" w:rsidRPr="002E57F0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с одной стороны, и 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_____________________________________________</w:t>
      </w:r>
    </w:p>
    <w:p w14:paraId="75A227C6" w14:textId="77777777" w:rsidR="008C002C" w:rsidRPr="009E6644" w:rsidRDefault="008C002C" w:rsidP="008C002C">
      <w:pPr>
        <w:autoSpaceDE w:val="0"/>
        <w:autoSpaceDN w:val="0"/>
        <w:adjustRightInd w:val="0"/>
        <w:ind w:left="2410"/>
        <w:jc w:val="center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 w:rsidRPr="009E6644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(наименование органа исполнительной власти субъекта Российской Федерации)</w:t>
      </w:r>
    </w:p>
    <w:p w14:paraId="68DCD45C" w14:textId="32F7100B" w:rsidR="008C002C" w:rsidRPr="002E57F0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именуемый в дальнейшем «Организация-участник», в лице 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_______________ </w:t>
      </w:r>
    </w:p>
    <w:p w14:paraId="31BC1302" w14:textId="77777777" w:rsidR="008C002C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_____, действующего(ей) на </w:t>
      </w:r>
    </w:p>
    <w:p w14:paraId="3266ECFA" w14:textId="57561143" w:rsidR="008C002C" w:rsidRPr="009E6644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 xml:space="preserve">                                                </w:t>
      </w:r>
      <w:r w:rsidRPr="009E6644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(должность, фамилия, имя, отчество (при наличии)</w:t>
      </w:r>
    </w:p>
    <w:p w14:paraId="741FFDCA" w14:textId="77777777" w:rsidR="008C002C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</w:p>
    <w:p w14:paraId="61EB5C8F" w14:textId="77777777" w:rsidR="008C002C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>___________________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___________________________, с другой </w:t>
      </w:r>
    </w:p>
    <w:p w14:paraId="1AD990F3" w14:textId="1C42C2A6" w:rsidR="008C002C" w:rsidRPr="009E6644" w:rsidRDefault="008C002C" w:rsidP="008C002C">
      <w:pPr>
        <w:autoSpaceDE w:val="0"/>
        <w:autoSpaceDN w:val="0"/>
        <w:adjustRightInd w:val="0"/>
        <w:ind w:right="708"/>
        <w:jc w:val="center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</w:pPr>
      <w:r w:rsidRPr="008C002C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 xml:space="preserve">                     </w:t>
      </w:r>
      <w:r w:rsidRPr="009E6644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(реквизиты документа, предусматривающего полномочия лица на</w:t>
      </w:r>
      <w:r w:rsidRPr="009E6644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 </w:t>
      </w:r>
      <w:r w:rsidRPr="009E6644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val="ru-RU"/>
        </w:rPr>
        <w:t>подписание соглашения)</w:t>
      </w:r>
    </w:p>
    <w:p w14:paraId="589A9EA1" w14:textId="77777777" w:rsidR="008C002C" w:rsidRDefault="008C002C" w:rsidP="008C002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</w:p>
    <w:p w14:paraId="6DF1CE55" w14:textId="6B7C049D" w:rsidR="008C002C" w:rsidRPr="002E57F0" w:rsidRDefault="008C002C" w:rsidP="008C002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стороны,</w:t>
      </w:r>
      <w:r w:rsidRPr="008C002C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вместе именуемые «Стороны» и каждый в отдельности «Сторона», 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руководствуясь требованиями законодательства Российской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Федерации в области персональных данных, информации, информационных технологиях и о защите информации, заключили настоящее Соглашение о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нижеследующем:</w:t>
      </w:r>
    </w:p>
    <w:p w14:paraId="708574F5" w14:textId="62EC6F22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1.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Стороны осуществляют защищенное информационное взаимодействие в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рамках функционирования информационной системы ведения единого реестра граждан, состоящих на учете </w:t>
      </w:r>
      <w:r>
        <w:rPr>
          <w:rFonts w:ascii="Times New Roman" w:eastAsia="Times New Roman" w:hAnsi="Times New Roman" w:cs="Times New Roman"/>
          <w:color w:val="000000"/>
          <w:lang w:val="ru-RU"/>
        </w:rPr>
        <w:br/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в органах исполнительной власти субъектов Российской Федерации и органах местного самоуправления </w:t>
      </w:r>
      <w:r w:rsidRPr="002E57F0">
        <w:rPr>
          <w:rFonts w:ascii="Times New Roman" w:eastAsia="Times New Roman" w:hAnsi="Times New Roman" w:cs="Times New Roman"/>
          <w:lang w:val="ru-RU"/>
        </w:rPr>
        <w:t>в качестве нуждающихся в жилых помещениях (в качестве имеющих право на оказание государственной финансовой поддержки в приобретении (строительстве) жилых помещений), обеспечиваемых жильем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информационная система).</w:t>
      </w:r>
    </w:p>
    <w:p w14:paraId="4AE4D25D" w14:textId="23706124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2.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При осуществлении информационного взаимодействия Стороны обязуются руководствоваться Порядком ведения единого реестра граждан, состоящих на учете в органах местного самоуправления в качестве нуждающихся в жилых помещениях (в качестве имеющих право на оказание государственной финансовой поддержки в приобретении (строительстве) жилых помещений), обеспечиваемых жильем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утвержденным</w:t>
      </w:r>
      <w:r w:rsidRPr="002E57F0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lang w:val="ru-RU"/>
        </w:rPr>
        <w:t>приказом Министерства строительства и жилищно-коммунального хозяйства Российской Федерации</w:t>
      </w:r>
      <w:r w:rsidRPr="002E57F0">
        <w:rPr>
          <w:rFonts w:ascii="Times New Roman" w:hAnsi="Times New Roman" w:cs="Times New Roman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lang w:val="ru-RU"/>
        </w:rPr>
        <w:t>от «___» _______202</w:t>
      </w:r>
      <w:r>
        <w:rPr>
          <w:rFonts w:ascii="Times New Roman" w:eastAsia="Times New Roman" w:hAnsi="Times New Roman" w:cs="Times New Roman"/>
          <w:lang w:val="ru-RU"/>
        </w:rPr>
        <w:t>___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 г. № ___, и Регламентом предоставления доступа к ресурсам информационной системы, установленным Оператором (далее – Регламент).</w:t>
      </w:r>
    </w:p>
    <w:p w14:paraId="47672143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3.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Условия получения доступа к ресурсам информационной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и размещения (публикации) </w:t>
      </w:r>
      <w:r>
        <w:rPr>
          <w:rFonts w:ascii="Times New Roman" w:eastAsia="Times New Roman" w:hAnsi="Times New Roman" w:cs="Times New Roman"/>
          <w:lang w:val="ru-RU"/>
        </w:rPr>
        <w:br/>
      </w:r>
      <w:r w:rsidRPr="002E57F0">
        <w:rPr>
          <w:rFonts w:ascii="Times New Roman" w:eastAsia="Times New Roman" w:hAnsi="Times New Roman" w:cs="Times New Roman"/>
          <w:lang w:val="ru-RU"/>
        </w:rPr>
        <w:t>в ней информации устанавливаются Регламентом.</w:t>
      </w:r>
    </w:p>
    <w:p w14:paraId="5A73DB42" w14:textId="77777777" w:rsidR="008C002C" w:rsidRPr="002E57F0" w:rsidRDefault="008C002C" w:rsidP="008C002C">
      <w:pPr>
        <w:shd w:val="clear" w:color="auto" w:fill="FFFFFF"/>
        <w:tabs>
          <w:tab w:val="center" w:pos="5315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4.</w:t>
      </w:r>
      <w:r w:rsidRPr="002E57F0">
        <w:rPr>
          <w:rFonts w:ascii="Times New Roman" w:eastAsia="Times New Roman" w:hAnsi="Times New Roman" w:cs="Times New Roman"/>
          <w:color w:val="000000"/>
          <w:w w:val="101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Обязанности сторон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ab/>
      </w:r>
    </w:p>
    <w:p w14:paraId="29AF5D9A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4.1.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Оператор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:</w:t>
      </w:r>
    </w:p>
    <w:p w14:paraId="47A6A2A1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а)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обеспечивает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 доступ к ресурсам информационной системы;</w:t>
      </w:r>
    </w:p>
    <w:p w14:paraId="5EB9D17A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б)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обеспечивает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 размещение (публикацию) в информационной системе информации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Организации-участника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19A6311B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4.2.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Организация-участник:</w:t>
      </w:r>
    </w:p>
    <w:p w14:paraId="17B68EFC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а)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выполняет требования информационной безопасности при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осуществлении доступа к ресурсам информационной системы с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использованием каналов связи сетей общего пользования, установленные Регламентом;</w:t>
      </w:r>
    </w:p>
    <w:p w14:paraId="51981989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lastRenderedPageBreak/>
        <w:t>б)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отвечает за правомочность и достоверность информации, размещенной (опубликованной) </w:t>
      </w:r>
      <w:r>
        <w:rPr>
          <w:rFonts w:ascii="Times New Roman" w:eastAsia="Times New Roman" w:hAnsi="Times New Roman" w:cs="Times New Roman"/>
          <w:lang w:val="ru-RU"/>
        </w:rPr>
        <w:br/>
      </w:r>
      <w:r w:rsidRPr="002E57F0">
        <w:rPr>
          <w:rFonts w:ascii="Times New Roman" w:eastAsia="Times New Roman" w:hAnsi="Times New Roman" w:cs="Times New Roman"/>
          <w:lang w:val="ru-RU"/>
        </w:rPr>
        <w:t>в информационной системе в соответствии с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>законодательством Российской Федерации.</w:t>
      </w:r>
    </w:p>
    <w:p w14:paraId="53187B41" w14:textId="36D6EDBE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lang w:val="ru-RU"/>
        </w:rPr>
        <w:t>5.</w:t>
      </w:r>
      <w:r w:rsidRPr="002E57F0">
        <w:rPr>
          <w:rFonts w:ascii="Times New Roman" w:eastAsia="Times New Roman" w:hAnsi="Times New Roman" w:cs="Times New Roman"/>
        </w:rPr>
        <w:t> 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В случае нарушения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Организацией-участником</w:t>
      </w:r>
      <w:r w:rsidRPr="002E57F0">
        <w:rPr>
          <w:rFonts w:ascii="Times New Roman" w:eastAsia="Times New Roman" w:hAnsi="Times New Roman" w:cs="Times New Roman"/>
          <w:lang w:val="ru-RU"/>
        </w:rPr>
        <w:t xml:space="preserve"> пункта 4.2 настоящего Соглашения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Оператор вправе приостановить доступ Организации-участника</w:t>
      </w:r>
      <w:r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 xml:space="preserve">к ресурсам информационной системы 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до устранения нарушения.</w:t>
      </w:r>
    </w:p>
    <w:p w14:paraId="6D3D4853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6.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Стороны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 соглашаются считать информацию, полученную при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информационном взаимодействии в рамках настоящего Соглашения, конфиденциальной и не подлежащей разглашению.</w:t>
      </w:r>
    </w:p>
    <w:p w14:paraId="630C7E94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7.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Стороны имеют право прекратить действие настоящего Соглашения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в одностороннем порядке путем письменного уведомления об этом другой Стороны.</w:t>
      </w:r>
    </w:p>
    <w:p w14:paraId="7160D94A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w w:val="101"/>
          <w:lang w:val="ru-RU"/>
        </w:rPr>
        <w:t>8.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По взаимному согласию Сторон в настоящее Соглашение могут вноситься изменения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br/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и дополнения, оформляемые дополнительными соглашениями.</w:t>
      </w:r>
    </w:p>
    <w:p w14:paraId="2B7CF0CF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9.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Спорные вопросы, возникающие между Сторонами, связанные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с толкованием </w:t>
      </w:r>
      <w:r>
        <w:rPr>
          <w:rFonts w:ascii="Times New Roman" w:eastAsia="Times New Roman" w:hAnsi="Times New Roman" w:cs="Times New Roman"/>
          <w:color w:val="000000"/>
          <w:lang w:val="ru-RU"/>
        </w:rPr>
        <w:br/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и (или) реализацией настоящего Соглашения, решаются путем проведения консультаций и переговоров.</w:t>
      </w:r>
    </w:p>
    <w:p w14:paraId="732EF1AA" w14:textId="77777777" w:rsidR="008C002C" w:rsidRPr="002E57F0" w:rsidRDefault="008C002C" w:rsidP="008C002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10.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Настоящее Соглашение не налагает на Стороны никаких финансовых обязательств.</w:t>
      </w:r>
    </w:p>
    <w:p w14:paraId="6AF9F700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11.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 xml:space="preserve">Настоящее Соглашение вступает в силу с даты его подписания Сторонами и заключается </w:t>
      </w:r>
      <w:r>
        <w:rPr>
          <w:rFonts w:ascii="Times New Roman" w:eastAsia="Times New Roman" w:hAnsi="Times New Roman" w:cs="Times New Roman"/>
          <w:color w:val="000000"/>
          <w:lang w:val="ru-RU"/>
        </w:rPr>
        <w:br/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на неопределенный срок.</w:t>
      </w:r>
    </w:p>
    <w:p w14:paraId="128598BD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0D4FBC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2E57F0">
        <w:rPr>
          <w:rFonts w:ascii="Times New Roman" w:eastAsia="Times New Roman" w:hAnsi="Times New Roman" w:cs="Times New Roman"/>
          <w:color w:val="000000"/>
        </w:rPr>
        <w:t> 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Настоящее Соглашение составлено в двух экземплярах, имеющих одинаковую юридическую силу, один экземпляр для Оператора, второй экземпляр для Организации-участника.</w:t>
      </w:r>
    </w:p>
    <w:p w14:paraId="2A414721" w14:textId="77777777" w:rsidR="008C002C" w:rsidRPr="002E57F0" w:rsidRDefault="008C002C" w:rsidP="008C002C">
      <w:pPr>
        <w:shd w:val="clear" w:color="auto" w:fill="FFFFFF"/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E12924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. Место нахождения, адреса сторон:</w:t>
      </w:r>
    </w:p>
    <w:p w14:paraId="255286DF" w14:textId="77777777" w:rsidR="008C002C" w:rsidRPr="002E57F0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Оператор</w:t>
      </w:r>
    </w:p>
    <w:p w14:paraId="6A0CD03B" w14:textId="77777777" w:rsidR="008C002C" w:rsidRPr="002E57F0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  <w:r w:rsidRPr="002E57F0">
        <w:rPr>
          <w:rFonts w:ascii="Times New Roman" w:eastAsia="Times New Roman" w:hAnsi="Times New Roman" w:cs="Times New Roman"/>
          <w:color w:val="000000"/>
          <w:lang w:val="ru-RU"/>
        </w:rPr>
        <w:t>Место нахождения: _______________________________</w:t>
      </w:r>
      <w:r w:rsidRPr="000D4FBC">
        <w:rPr>
          <w:rFonts w:ascii="Times New Roman" w:eastAsia="Times New Roman" w:hAnsi="Times New Roman" w:cs="Times New Roman"/>
          <w:color w:val="000000"/>
          <w:lang w:val="ru-RU"/>
        </w:rPr>
        <w:t>____</w:t>
      </w:r>
      <w:r w:rsidRPr="00E12924">
        <w:rPr>
          <w:rFonts w:ascii="Times New Roman" w:eastAsia="Times New Roman" w:hAnsi="Times New Roman" w:cs="Times New Roman"/>
          <w:color w:val="000000"/>
          <w:lang w:val="ru-RU"/>
        </w:rPr>
        <w:t>_____________________</w:t>
      </w:r>
      <w:r w:rsidRPr="002E57F0">
        <w:rPr>
          <w:rFonts w:ascii="Times New Roman" w:eastAsia="Times New Roman" w:hAnsi="Times New Roman" w:cs="Times New Roman"/>
          <w:color w:val="000000"/>
          <w:lang w:val="ru-RU"/>
        </w:rPr>
        <w:t>_______________.</w:t>
      </w:r>
    </w:p>
    <w:p w14:paraId="2B2122EE" w14:textId="77777777" w:rsidR="008C002C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89D629F" w14:textId="6E6B72D4" w:rsidR="008C002C" w:rsidRPr="000D4FBC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  <w:r w:rsidRPr="000D4FBC">
        <w:rPr>
          <w:rFonts w:ascii="Times New Roman" w:eastAsia="Times New Roman" w:hAnsi="Times New Roman" w:cs="Times New Roman"/>
          <w:color w:val="000000"/>
          <w:lang w:val="ru-RU"/>
        </w:rPr>
        <w:t xml:space="preserve">Организация-участник </w:t>
      </w:r>
    </w:p>
    <w:p w14:paraId="18DD128E" w14:textId="77777777" w:rsidR="008C002C" w:rsidRPr="000D4FBC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  <w:r w:rsidRPr="000D4FBC">
        <w:rPr>
          <w:rFonts w:ascii="Times New Roman" w:eastAsia="Times New Roman" w:hAnsi="Times New Roman" w:cs="Times New Roman"/>
          <w:color w:val="000000"/>
          <w:lang w:val="ru-RU"/>
        </w:rPr>
        <w:t>Место нахождения: ___________</w:t>
      </w:r>
      <w:r>
        <w:rPr>
          <w:rFonts w:ascii="Times New Roman" w:eastAsia="Times New Roman" w:hAnsi="Times New Roman" w:cs="Times New Roman"/>
          <w:color w:val="000000"/>
        </w:rPr>
        <w:t>_________________________</w:t>
      </w:r>
      <w:r w:rsidRPr="000D4FBC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___________________________________.</w:t>
      </w:r>
    </w:p>
    <w:p w14:paraId="741D8C2D" w14:textId="77777777" w:rsidR="008C002C" w:rsidRPr="000D4FBC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C979C33" w14:textId="77777777" w:rsidR="008C002C" w:rsidRPr="000D4FBC" w:rsidRDefault="008C002C" w:rsidP="008C002C">
      <w:p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C002C" w:rsidRPr="004141E0" w14:paraId="1B444BFC" w14:textId="77777777" w:rsidTr="00A068DB">
        <w:tc>
          <w:tcPr>
            <w:tcW w:w="5068" w:type="dxa"/>
            <w:shd w:val="clear" w:color="auto" w:fill="auto"/>
          </w:tcPr>
          <w:p w14:paraId="4F502220" w14:textId="77777777" w:rsidR="008C002C" w:rsidRPr="004141E0" w:rsidRDefault="008C002C" w:rsidP="00A068D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color w:val="000000"/>
                <w:lang w:val="ru-RU"/>
              </w:rPr>
              <w:t>Оператор</w:t>
            </w:r>
          </w:p>
          <w:p w14:paraId="5039F80C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AEDB6B4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</w:t>
            </w:r>
          </w:p>
          <w:p w14:paraId="6C870921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(должность, подпись, расшифровка подписи)</w:t>
            </w:r>
          </w:p>
        </w:tc>
        <w:tc>
          <w:tcPr>
            <w:tcW w:w="5069" w:type="dxa"/>
            <w:shd w:val="clear" w:color="auto" w:fill="auto"/>
          </w:tcPr>
          <w:p w14:paraId="13762CDB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color w:val="000000"/>
                <w:lang w:val="ru-RU"/>
              </w:rPr>
              <w:t>Организация-участник</w:t>
            </w:r>
          </w:p>
          <w:p w14:paraId="37A37665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501DA4F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</w:t>
            </w:r>
          </w:p>
          <w:p w14:paraId="0320C578" w14:textId="77777777" w:rsidR="008C002C" w:rsidRPr="004141E0" w:rsidRDefault="008C002C" w:rsidP="00A068D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(должность, подпись, расшифровка подписи)</w:t>
            </w:r>
          </w:p>
        </w:tc>
      </w:tr>
    </w:tbl>
    <w:p w14:paraId="3D192EC5" w14:textId="77777777" w:rsidR="009A25DE" w:rsidRPr="008C002C" w:rsidRDefault="009A25DE">
      <w:pPr>
        <w:rPr>
          <w:lang w:val="ru-RU"/>
        </w:rPr>
      </w:pPr>
    </w:p>
    <w:sectPr w:rsidR="009A25DE" w:rsidRPr="008C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2C"/>
    <w:rsid w:val="008C002C"/>
    <w:rsid w:val="009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A0BA"/>
  <w15:chartTrackingRefBased/>
  <w15:docId w15:val="{9DD6E309-28FD-47FA-834F-110845AA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002C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2022-01-13T11:17:00Z</dcterms:created>
  <dcterms:modified xsi:type="dcterms:W3CDTF">2022-01-13T11:24:00Z</dcterms:modified>
</cp:coreProperties>
</file>